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91551" w14:textId="2D6CC8D5" w:rsidR="00051BF3" w:rsidRDefault="00E54F78" w:rsidP="00343468">
      <w:pPr>
        <w:ind w:left="-450"/>
      </w:pPr>
      <w:bookmarkStart w:id="0" w:name="_GoBack"/>
      <w:r>
        <w:rPr>
          <w:noProof/>
        </w:rPr>
        <w:drawing>
          <wp:inline distT="0" distB="0" distL="0" distR="0" wp14:anchorId="18940A1B" wp14:editId="255D8115">
            <wp:extent cx="6240033" cy="5486400"/>
            <wp:effectExtent l="0" t="0" r="8890" b="0"/>
            <wp:docPr id="767377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3" cy="548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414798F" w14:textId="77777777" w:rsidR="00B335D8" w:rsidRDefault="00B335D8" w:rsidP="00343468">
      <w:pPr>
        <w:ind w:left="-450"/>
      </w:pPr>
    </w:p>
    <w:p w14:paraId="3326DEDC" w14:textId="77777777" w:rsidR="00B335D8" w:rsidRDefault="00B335D8" w:rsidP="00343468">
      <w:pPr>
        <w:ind w:left="-450"/>
      </w:pPr>
    </w:p>
    <w:p w14:paraId="45BDBFD2" w14:textId="7E7CEB5C" w:rsidR="00B335D8" w:rsidRDefault="00B335D8" w:rsidP="00343468">
      <w:pPr>
        <w:ind w:left="-450"/>
      </w:pPr>
    </w:p>
    <w:p w14:paraId="68DC7312" w14:textId="06C35988" w:rsidR="00B335D8" w:rsidRDefault="00B335D8" w:rsidP="00B85274">
      <w:pPr>
        <w:ind w:left="-450"/>
        <w:jc w:val="right"/>
      </w:pPr>
    </w:p>
    <w:p w14:paraId="23B428D3" w14:textId="31C129B5" w:rsidR="00B335D8" w:rsidRDefault="00B85274" w:rsidP="00B85274">
      <w:pPr>
        <w:pStyle w:val="NormalWeb"/>
        <w:jc w:val="right"/>
      </w:pPr>
      <w:r>
        <w:rPr>
          <w:noProof/>
          <w14:ligatures w14:val="standardContextual"/>
        </w:rPr>
        <w:drawing>
          <wp:inline distT="0" distB="0" distL="0" distR="0" wp14:anchorId="5134D2C3" wp14:editId="7354F7C1">
            <wp:extent cx="1213945" cy="898635"/>
            <wp:effectExtent l="0" t="0" r="0" b="0"/>
            <wp:docPr id="1" name="Picture 1" descr="C:\Users\dell\Downloads\E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E-Sig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45" cy="8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D6BD4" w14:textId="4EE1EB4D" w:rsidR="00B335D8" w:rsidRPr="00B335D8" w:rsidRDefault="00B335D8" w:rsidP="00B335D8">
      <w:pPr>
        <w:pBdr>
          <w:top w:val="single" w:sz="4" w:space="1" w:color="auto"/>
        </w:pBdr>
        <w:ind w:left="6660" w:right="-244"/>
        <w:jc w:val="center"/>
        <w:rPr>
          <w:b/>
          <w:bCs/>
        </w:rPr>
      </w:pPr>
      <w:r w:rsidRPr="00B335D8">
        <w:rPr>
          <w:b/>
          <w:bCs/>
        </w:rPr>
        <w:t>CEO</w:t>
      </w:r>
    </w:p>
    <w:sectPr w:rsidR="00B335D8" w:rsidRPr="00B335D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11F82" w14:textId="77777777" w:rsidR="00FE7A58" w:rsidRDefault="00FE7A58" w:rsidP="00EE05D6">
      <w:pPr>
        <w:spacing w:after="0" w:line="240" w:lineRule="auto"/>
      </w:pPr>
      <w:r>
        <w:separator/>
      </w:r>
    </w:p>
  </w:endnote>
  <w:endnote w:type="continuationSeparator" w:id="0">
    <w:p w14:paraId="32B52B2C" w14:textId="77777777" w:rsidR="00FE7A58" w:rsidRDefault="00FE7A58" w:rsidP="00EE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74CC9" w14:textId="77777777" w:rsidR="00FE7A58" w:rsidRDefault="00FE7A58" w:rsidP="00EE05D6">
      <w:pPr>
        <w:spacing w:after="0" w:line="240" w:lineRule="auto"/>
      </w:pPr>
      <w:r>
        <w:separator/>
      </w:r>
    </w:p>
  </w:footnote>
  <w:footnote w:type="continuationSeparator" w:id="0">
    <w:p w14:paraId="1B1DA793" w14:textId="77777777" w:rsidR="00FE7A58" w:rsidRDefault="00FE7A58" w:rsidP="00EE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33" w:type="dxa"/>
      <w:tblInd w:w="-455" w:type="dxa"/>
      <w:tblLook w:val="04A0" w:firstRow="1" w:lastRow="0" w:firstColumn="1" w:lastColumn="0" w:noHBand="0" w:noVBand="1"/>
    </w:tblPr>
    <w:tblGrid>
      <w:gridCol w:w="2582"/>
      <w:gridCol w:w="1777"/>
      <w:gridCol w:w="1772"/>
      <w:gridCol w:w="1821"/>
      <w:gridCol w:w="1781"/>
    </w:tblGrid>
    <w:tr w:rsidR="00E0184C" w:rsidRPr="00CA616F" w14:paraId="2D1C5475" w14:textId="77777777" w:rsidTr="00343468">
      <w:trPr>
        <w:trHeight w:val="210"/>
      </w:trPr>
      <w:tc>
        <w:tcPr>
          <w:tcW w:w="2582" w:type="dxa"/>
          <w:vMerge w:val="restart"/>
          <w:vAlign w:val="center"/>
        </w:tcPr>
        <w:p w14:paraId="409B7023" w14:textId="1F3AE09E" w:rsidR="00E0184C" w:rsidRPr="00CA616F" w:rsidRDefault="00A03E0C" w:rsidP="00E0184C">
          <w:pPr>
            <w:tabs>
              <w:tab w:val="center" w:pos="4320"/>
              <w:tab w:val="right" w:pos="8640"/>
            </w:tabs>
            <w:jc w:val="center"/>
            <w:rPr>
              <w:sz w:val="24"/>
              <w:szCs w:val="24"/>
            </w:rPr>
          </w:pPr>
          <w:r w:rsidRPr="00A03E0C">
            <w:rPr>
              <w:rFonts w:eastAsia="Calibri" w:hAnsi="Calibri" w:cs="Calibri"/>
              <w:noProof/>
            </w:rPr>
            <w:drawing>
              <wp:inline distT="0" distB="0" distL="0" distR="0" wp14:anchorId="30C7D7F4" wp14:editId="5754A328">
                <wp:extent cx="1269366" cy="767120"/>
                <wp:effectExtent l="0" t="0" r="6985" b="0"/>
                <wp:docPr id="207490046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899" cy="771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1" w:type="dxa"/>
          <w:gridSpan w:val="4"/>
        </w:tcPr>
        <w:p w14:paraId="2629CFF9" w14:textId="4ECA1B9B" w:rsidR="00E0184C" w:rsidRPr="00CA616F" w:rsidRDefault="00A03E0C" w:rsidP="00E0184C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RELIABLE</w:t>
          </w:r>
          <w:r w:rsidR="00E0184C" w:rsidRPr="00CA616F">
            <w:rPr>
              <w:b/>
              <w:bCs/>
              <w:sz w:val="24"/>
              <w:szCs w:val="24"/>
            </w:rPr>
            <w:t xml:space="preserve"> CERTIFICATION</w:t>
          </w:r>
          <w:r w:rsidR="00E0184C">
            <w:rPr>
              <w:b/>
              <w:bCs/>
              <w:sz w:val="24"/>
              <w:szCs w:val="24"/>
            </w:rPr>
            <w:t xml:space="preserve"> </w:t>
          </w:r>
          <w:r w:rsidR="00E0184C" w:rsidRPr="00CA616F">
            <w:rPr>
              <w:b/>
              <w:bCs/>
              <w:sz w:val="24"/>
              <w:szCs w:val="24"/>
            </w:rPr>
            <w:t>L</w:t>
          </w:r>
          <w:r w:rsidR="00E671E7">
            <w:rPr>
              <w:b/>
              <w:bCs/>
              <w:sz w:val="24"/>
              <w:szCs w:val="24"/>
            </w:rPr>
            <w:t>TD</w:t>
          </w:r>
        </w:p>
      </w:tc>
    </w:tr>
    <w:tr w:rsidR="00E0184C" w:rsidRPr="00CA616F" w14:paraId="51157628" w14:textId="77777777" w:rsidTr="00343468">
      <w:trPr>
        <w:trHeight w:val="210"/>
      </w:trPr>
      <w:tc>
        <w:tcPr>
          <w:tcW w:w="2582" w:type="dxa"/>
          <w:vMerge/>
          <w:vAlign w:val="center"/>
        </w:tcPr>
        <w:p w14:paraId="32E0CD8B" w14:textId="77777777" w:rsidR="00E0184C" w:rsidRPr="00CA616F" w:rsidRDefault="00E0184C" w:rsidP="00E0184C">
          <w:pPr>
            <w:tabs>
              <w:tab w:val="center" w:pos="4320"/>
              <w:tab w:val="right" w:pos="8640"/>
            </w:tabs>
            <w:rPr>
              <w:noProof/>
              <w:sz w:val="24"/>
              <w:szCs w:val="24"/>
            </w:rPr>
          </w:pPr>
        </w:p>
      </w:tc>
      <w:tc>
        <w:tcPr>
          <w:tcW w:w="7151" w:type="dxa"/>
          <w:gridSpan w:val="4"/>
        </w:tcPr>
        <w:p w14:paraId="753A1A72" w14:textId="10A8404F" w:rsidR="00E0184C" w:rsidRPr="00CA616F" w:rsidRDefault="00BB63DF" w:rsidP="00E0184C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Process flow chart</w:t>
          </w:r>
        </w:p>
      </w:tc>
    </w:tr>
    <w:tr w:rsidR="00E0184C" w:rsidRPr="00CA616F" w14:paraId="7D1D487F" w14:textId="77777777" w:rsidTr="00343468">
      <w:trPr>
        <w:trHeight w:val="220"/>
      </w:trPr>
      <w:tc>
        <w:tcPr>
          <w:tcW w:w="2582" w:type="dxa"/>
          <w:vMerge/>
        </w:tcPr>
        <w:p w14:paraId="3F62C85A" w14:textId="77777777" w:rsidR="00E0184C" w:rsidRPr="00CA616F" w:rsidRDefault="00E0184C" w:rsidP="00E0184C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</w:p>
      </w:tc>
      <w:tc>
        <w:tcPr>
          <w:tcW w:w="1777" w:type="dxa"/>
        </w:tcPr>
        <w:p w14:paraId="4BAD0D25" w14:textId="77777777" w:rsidR="00E0184C" w:rsidRPr="00CA616F" w:rsidRDefault="00E0184C" w:rsidP="00E0184C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CA616F">
            <w:rPr>
              <w:sz w:val="24"/>
              <w:szCs w:val="24"/>
            </w:rPr>
            <w:t>Doc. No:</w:t>
          </w:r>
        </w:p>
      </w:tc>
      <w:tc>
        <w:tcPr>
          <w:tcW w:w="1772" w:type="dxa"/>
        </w:tcPr>
        <w:p w14:paraId="48DE2639" w14:textId="4240C6CD" w:rsidR="00E0184C" w:rsidRPr="00CA616F" w:rsidRDefault="00A03E0C" w:rsidP="00E0184C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R</w:t>
          </w:r>
          <w:r w:rsidR="00E0184C" w:rsidRPr="00CA616F">
            <w:rPr>
              <w:sz w:val="24"/>
              <w:szCs w:val="24"/>
            </w:rPr>
            <w:t>C-</w:t>
          </w:r>
          <w:r w:rsidR="00BB63DF">
            <w:rPr>
              <w:sz w:val="24"/>
              <w:szCs w:val="24"/>
            </w:rPr>
            <w:t>PFC-01</w:t>
          </w:r>
        </w:p>
      </w:tc>
      <w:tc>
        <w:tcPr>
          <w:tcW w:w="1821" w:type="dxa"/>
        </w:tcPr>
        <w:p w14:paraId="0D6D341F" w14:textId="77777777" w:rsidR="00E0184C" w:rsidRPr="00CA616F" w:rsidRDefault="00E0184C" w:rsidP="00E0184C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CA616F">
            <w:rPr>
              <w:sz w:val="24"/>
              <w:szCs w:val="24"/>
            </w:rPr>
            <w:t>Revision No.:</w:t>
          </w:r>
        </w:p>
      </w:tc>
      <w:tc>
        <w:tcPr>
          <w:tcW w:w="1779" w:type="dxa"/>
        </w:tcPr>
        <w:p w14:paraId="317553D1" w14:textId="77777777" w:rsidR="00E0184C" w:rsidRPr="00CA616F" w:rsidRDefault="00E0184C" w:rsidP="00E0184C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CA616F">
            <w:rPr>
              <w:sz w:val="24"/>
              <w:szCs w:val="24"/>
            </w:rPr>
            <w:t>R01</w:t>
          </w:r>
        </w:p>
      </w:tc>
    </w:tr>
    <w:tr w:rsidR="00E0184C" w:rsidRPr="00CA616F" w14:paraId="0F495F99" w14:textId="77777777" w:rsidTr="00343468">
      <w:trPr>
        <w:trHeight w:val="210"/>
      </w:trPr>
      <w:tc>
        <w:tcPr>
          <w:tcW w:w="2582" w:type="dxa"/>
          <w:vMerge/>
        </w:tcPr>
        <w:p w14:paraId="67732C97" w14:textId="77777777" w:rsidR="00E0184C" w:rsidRPr="00CA616F" w:rsidRDefault="00E0184C" w:rsidP="00E0184C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</w:p>
      </w:tc>
      <w:tc>
        <w:tcPr>
          <w:tcW w:w="1777" w:type="dxa"/>
        </w:tcPr>
        <w:p w14:paraId="488291D1" w14:textId="77777777" w:rsidR="00E0184C" w:rsidRPr="00CA616F" w:rsidRDefault="00E0184C" w:rsidP="00E0184C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CA616F">
            <w:rPr>
              <w:sz w:val="24"/>
              <w:szCs w:val="24"/>
            </w:rPr>
            <w:t xml:space="preserve">Issue Date: </w:t>
          </w:r>
        </w:p>
      </w:tc>
      <w:tc>
        <w:tcPr>
          <w:tcW w:w="1772" w:type="dxa"/>
        </w:tcPr>
        <w:p w14:paraId="5420ED85" w14:textId="77777777" w:rsidR="00E0184C" w:rsidRPr="00CA616F" w:rsidRDefault="00E0184C" w:rsidP="00E0184C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CA616F">
            <w:rPr>
              <w:sz w:val="24"/>
              <w:szCs w:val="24"/>
            </w:rPr>
            <w:t>15-03-2023</w:t>
          </w:r>
        </w:p>
      </w:tc>
      <w:tc>
        <w:tcPr>
          <w:tcW w:w="1821" w:type="dxa"/>
        </w:tcPr>
        <w:p w14:paraId="0E44E50E" w14:textId="77777777" w:rsidR="00E0184C" w:rsidRPr="00CA616F" w:rsidRDefault="00E0184C" w:rsidP="00E0184C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CA616F">
            <w:rPr>
              <w:sz w:val="24"/>
              <w:szCs w:val="24"/>
            </w:rPr>
            <w:t>Revision Date:</w:t>
          </w:r>
        </w:p>
      </w:tc>
      <w:tc>
        <w:tcPr>
          <w:tcW w:w="1779" w:type="dxa"/>
        </w:tcPr>
        <w:p w14:paraId="0414067B" w14:textId="77777777" w:rsidR="00E0184C" w:rsidRPr="00CA616F" w:rsidRDefault="00E0184C" w:rsidP="00E0184C">
          <w:pPr>
            <w:tabs>
              <w:tab w:val="center" w:pos="4320"/>
              <w:tab w:val="right" w:pos="8640"/>
            </w:tabs>
            <w:rPr>
              <w:sz w:val="24"/>
              <w:szCs w:val="24"/>
            </w:rPr>
          </w:pPr>
          <w:r w:rsidRPr="00CA616F">
            <w:rPr>
              <w:sz w:val="24"/>
              <w:szCs w:val="24"/>
            </w:rPr>
            <w:t>12-03-2023</w:t>
          </w:r>
        </w:p>
      </w:tc>
    </w:tr>
  </w:tbl>
  <w:p w14:paraId="08ABD718" w14:textId="4E8D06BE" w:rsidR="00EE05D6" w:rsidRPr="00EE05D6" w:rsidRDefault="00EE05D6" w:rsidP="00E018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4249"/>
    <w:multiLevelType w:val="hybridMultilevel"/>
    <w:tmpl w:val="4702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6B"/>
    <w:rsid w:val="00051BF3"/>
    <w:rsid w:val="000D5B8A"/>
    <w:rsid w:val="00121BBC"/>
    <w:rsid w:val="002E1E0C"/>
    <w:rsid w:val="00343468"/>
    <w:rsid w:val="00355E1E"/>
    <w:rsid w:val="003F6352"/>
    <w:rsid w:val="004C4C1F"/>
    <w:rsid w:val="00543D78"/>
    <w:rsid w:val="00563FCC"/>
    <w:rsid w:val="00566599"/>
    <w:rsid w:val="00624BC4"/>
    <w:rsid w:val="0078476B"/>
    <w:rsid w:val="00835D0A"/>
    <w:rsid w:val="00843348"/>
    <w:rsid w:val="0088669B"/>
    <w:rsid w:val="008E5DD6"/>
    <w:rsid w:val="009020A5"/>
    <w:rsid w:val="009C6080"/>
    <w:rsid w:val="00A03E0C"/>
    <w:rsid w:val="00B335D8"/>
    <w:rsid w:val="00B70ADF"/>
    <w:rsid w:val="00B85274"/>
    <w:rsid w:val="00BA51BC"/>
    <w:rsid w:val="00BB63DF"/>
    <w:rsid w:val="00C75002"/>
    <w:rsid w:val="00C867FC"/>
    <w:rsid w:val="00E0184C"/>
    <w:rsid w:val="00E54F78"/>
    <w:rsid w:val="00E671E7"/>
    <w:rsid w:val="00EA3490"/>
    <w:rsid w:val="00EE05D6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B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D6"/>
  </w:style>
  <w:style w:type="paragraph" w:styleId="Footer">
    <w:name w:val="footer"/>
    <w:basedOn w:val="Normal"/>
    <w:link w:val="FooterChar"/>
    <w:uiPriority w:val="99"/>
    <w:unhideWhenUsed/>
    <w:rsid w:val="00EE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D6"/>
  </w:style>
  <w:style w:type="paragraph" w:styleId="ListParagraph">
    <w:name w:val="List Paragraph"/>
    <w:basedOn w:val="Normal"/>
    <w:uiPriority w:val="34"/>
    <w:qFormat/>
    <w:rsid w:val="00C75002"/>
    <w:pPr>
      <w:ind w:left="720"/>
      <w:contextualSpacing/>
    </w:pPr>
  </w:style>
  <w:style w:type="table" w:styleId="TableGrid">
    <w:name w:val="Table Grid"/>
    <w:basedOn w:val="TableNormal"/>
    <w:uiPriority w:val="59"/>
    <w:rsid w:val="00E018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D6"/>
  </w:style>
  <w:style w:type="paragraph" w:styleId="Footer">
    <w:name w:val="footer"/>
    <w:basedOn w:val="Normal"/>
    <w:link w:val="FooterChar"/>
    <w:uiPriority w:val="99"/>
    <w:unhideWhenUsed/>
    <w:rsid w:val="00EE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D6"/>
  </w:style>
  <w:style w:type="paragraph" w:styleId="ListParagraph">
    <w:name w:val="List Paragraph"/>
    <w:basedOn w:val="Normal"/>
    <w:uiPriority w:val="34"/>
    <w:qFormat/>
    <w:rsid w:val="00C75002"/>
    <w:pPr>
      <w:ind w:left="720"/>
      <w:contextualSpacing/>
    </w:pPr>
  </w:style>
  <w:style w:type="table" w:styleId="TableGrid">
    <w:name w:val="Table Grid"/>
    <w:basedOn w:val="TableNormal"/>
    <w:uiPriority w:val="59"/>
    <w:rsid w:val="00E018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Atif</dc:creator>
  <cp:keywords/>
  <dc:description/>
  <cp:lastModifiedBy>dell</cp:lastModifiedBy>
  <cp:revision>34</cp:revision>
  <dcterms:created xsi:type="dcterms:W3CDTF">2023-08-20T16:31:00Z</dcterms:created>
  <dcterms:modified xsi:type="dcterms:W3CDTF">2024-12-06T20:10:00Z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175d5c00-2a17-4923-9d8a-49f68ae2b747</vt:lpwstr>
  </property>
</Properties>
</file>